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66" w:rsidRDefault="000F4E58" w:rsidP="00102566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="00F13F0F" w:rsidRPr="00A07B62">
        <w:rPr>
          <w:rFonts w:ascii="方正小标宋_GBK" w:eastAsia="方正小标宋_GBK" w:hint="eastAsia"/>
          <w:sz w:val="44"/>
          <w:szCs w:val="44"/>
        </w:rPr>
        <w:t xml:space="preserve"> </w:t>
      </w:r>
      <w:r w:rsidR="00A07B62" w:rsidRPr="00A07B62">
        <w:rPr>
          <w:rFonts w:ascii="方正小标宋_GBK" w:eastAsia="方正小标宋_GBK" w:hint="eastAsia"/>
          <w:sz w:val="44"/>
          <w:szCs w:val="44"/>
        </w:rPr>
        <w:t>“产业项目建设年”活动</w:t>
      </w:r>
      <w:r w:rsidR="00102566">
        <w:rPr>
          <w:rFonts w:ascii="方正小标宋_GBK" w:eastAsia="方正小标宋_GBK" w:hint="eastAsia"/>
          <w:sz w:val="44"/>
          <w:szCs w:val="44"/>
        </w:rPr>
        <w:t>奖励</w:t>
      </w:r>
    </w:p>
    <w:p w:rsidR="00DD7C5F" w:rsidRPr="003C44DA" w:rsidRDefault="00102566" w:rsidP="00102566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经费</w:t>
      </w:r>
      <w:r w:rsidR="000F4E58"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</w:t>
      </w:r>
      <w:r w:rsidR="00102566">
        <w:rPr>
          <w:rFonts w:ascii="楷体_GB2312" w:eastAsia="楷体_GB2312" w:hint="eastAsia"/>
          <w:sz w:val="32"/>
          <w:szCs w:val="32"/>
        </w:rPr>
        <w:t>试行</w:t>
      </w:r>
      <w:r w:rsidRPr="003C44DA">
        <w:rPr>
          <w:rFonts w:ascii="楷体_GB2312" w:eastAsia="楷体_GB2312" w:hint="eastAsia"/>
          <w:sz w:val="32"/>
          <w:szCs w:val="32"/>
        </w:rPr>
        <w:t>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10256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F13F0F">
        <w:rPr>
          <w:rFonts w:ascii="仿宋_GB2312" w:eastAsia="仿宋_GB2312" w:hint="eastAsia"/>
          <w:sz w:val="32"/>
          <w:szCs w:val="32"/>
        </w:rPr>
        <w:t>归口管理、面向全区分配的</w:t>
      </w:r>
      <w:r w:rsidR="00AF2CAA" w:rsidRPr="00DC045B">
        <w:rPr>
          <w:rFonts w:eastAsia="仿宋_GB2312" w:hint="eastAsia"/>
          <w:color w:val="000000"/>
          <w:sz w:val="32"/>
          <w:szCs w:val="32"/>
        </w:rPr>
        <w:t xml:space="preserve"> </w:t>
      </w:r>
      <w:r w:rsidR="00F13F0F" w:rsidRPr="00DC045B">
        <w:rPr>
          <w:rFonts w:eastAsia="仿宋_GB2312" w:hint="eastAsia"/>
          <w:color w:val="000000"/>
          <w:sz w:val="32"/>
          <w:szCs w:val="32"/>
        </w:rPr>
        <w:t>“产业项目建设年”活动</w:t>
      </w:r>
      <w:r w:rsidR="00102566" w:rsidRPr="00102566">
        <w:rPr>
          <w:rFonts w:eastAsia="仿宋_GB2312" w:hint="eastAsia"/>
          <w:color w:val="000000"/>
          <w:sz w:val="32"/>
          <w:szCs w:val="32"/>
        </w:rPr>
        <w:t>奖励经费</w:t>
      </w:r>
      <w:r w:rsidRPr="000F4E58">
        <w:rPr>
          <w:rFonts w:ascii="仿宋_GB2312" w:eastAsia="仿宋_GB2312" w:hint="eastAsia"/>
          <w:sz w:val="32"/>
          <w:szCs w:val="32"/>
        </w:rPr>
        <w:t>的使用管理，结合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</w:t>
      </w:r>
      <w:r w:rsidR="00C40371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的管理和使用应当坚持公平、公开、公正的原则，确保规范、安全和高效。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</w:t>
      </w:r>
      <w:r w:rsidR="00AF7E27" w:rsidRPr="000F4E58">
        <w:rPr>
          <w:rFonts w:ascii="仿宋_GB2312" w:eastAsia="仿宋_GB2312" w:hint="eastAsia"/>
          <w:sz w:val="32"/>
          <w:szCs w:val="32"/>
        </w:rPr>
        <w:t>专项</w:t>
      </w:r>
      <w:r w:rsidR="00AF7E27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</w:t>
      </w:r>
      <w:r w:rsidR="00AF7E27" w:rsidRPr="000F4E58">
        <w:rPr>
          <w:rFonts w:ascii="仿宋_GB2312" w:eastAsia="仿宋_GB2312" w:hint="eastAsia"/>
          <w:sz w:val="32"/>
          <w:szCs w:val="32"/>
        </w:rPr>
        <w:t>专项</w:t>
      </w:r>
      <w:r w:rsidR="00AF7E27">
        <w:rPr>
          <w:rFonts w:ascii="仿宋_GB2312" w:eastAsia="仿宋_GB2312" w:hint="eastAsia"/>
          <w:sz w:val="32"/>
          <w:szCs w:val="32"/>
        </w:rPr>
        <w:t>奖励资金</w:t>
      </w:r>
      <w:r w:rsidR="00DD7C5F" w:rsidRPr="000F4E58">
        <w:rPr>
          <w:rFonts w:ascii="仿宋_GB2312" w:eastAsia="仿宋_GB2312" w:hint="eastAsia"/>
          <w:sz w:val="32"/>
          <w:szCs w:val="32"/>
        </w:rPr>
        <w:t>的年度使用方向和使用重点，并对</w:t>
      </w:r>
      <w:r w:rsidR="00AF7E27">
        <w:rPr>
          <w:rFonts w:ascii="仿宋_GB2312" w:eastAsia="仿宋_GB2312" w:hint="eastAsia"/>
          <w:sz w:val="32"/>
          <w:szCs w:val="32"/>
        </w:rPr>
        <w:t>资金</w:t>
      </w:r>
      <w:r w:rsidR="00DD7C5F" w:rsidRPr="000F4E58">
        <w:rPr>
          <w:rFonts w:ascii="仿宋_GB2312" w:eastAsia="仿宋_GB2312" w:hint="eastAsia"/>
          <w:sz w:val="32"/>
          <w:szCs w:val="32"/>
        </w:rPr>
        <w:t>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第四条  </w:t>
      </w:r>
      <w:r w:rsidR="00AF7E27" w:rsidRPr="000F4E58">
        <w:rPr>
          <w:rFonts w:ascii="仿宋_GB2312" w:eastAsia="仿宋_GB2312" w:hint="eastAsia"/>
          <w:sz w:val="32"/>
          <w:szCs w:val="32"/>
        </w:rPr>
        <w:t>专项</w:t>
      </w:r>
      <w:r w:rsidR="00AF7E27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</w:t>
      </w:r>
      <w:r w:rsidR="00AF7E27">
        <w:rPr>
          <w:rFonts w:ascii="仿宋_GB2312" w:eastAsia="仿宋_GB2312" w:hint="eastAsia"/>
          <w:sz w:val="32"/>
          <w:szCs w:val="32"/>
        </w:rPr>
        <w:t>资金</w:t>
      </w:r>
      <w:r w:rsidRPr="000F4E58">
        <w:rPr>
          <w:rFonts w:ascii="仿宋_GB2312" w:eastAsia="仿宋_GB2312" w:hint="eastAsia"/>
          <w:sz w:val="32"/>
          <w:szCs w:val="32"/>
        </w:rPr>
        <w:t>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 xml:space="preserve">第五条  </w:t>
      </w:r>
      <w:r w:rsidR="007967A1" w:rsidRPr="000F4E58">
        <w:rPr>
          <w:rFonts w:ascii="仿宋_GB2312" w:eastAsia="仿宋_GB2312" w:hint="eastAsia"/>
          <w:sz w:val="32"/>
          <w:szCs w:val="32"/>
        </w:rPr>
        <w:t>专项</w:t>
      </w:r>
      <w:r w:rsidR="007967A1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实行“统一核算、专项使用”的管理模式，确保该项</w:t>
      </w:r>
      <w:r w:rsidR="007967A1">
        <w:rPr>
          <w:rFonts w:ascii="仿宋_GB2312" w:eastAsia="仿宋_GB2312" w:hint="eastAsia"/>
          <w:sz w:val="32"/>
          <w:szCs w:val="32"/>
        </w:rPr>
        <w:t>资金</w:t>
      </w:r>
      <w:r w:rsidRPr="000F4E58">
        <w:rPr>
          <w:rFonts w:ascii="仿宋_GB2312" w:eastAsia="仿宋_GB2312" w:hint="eastAsia"/>
          <w:sz w:val="32"/>
          <w:szCs w:val="32"/>
        </w:rPr>
        <w:t>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第六条  </w:t>
      </w:r>
      <w:r w:rsidR="007967A1" w:rsidRPr="000F4E58">
        <w:rPr>
          <w:rFonts w:ascii="仿宋_GB2312" w:eastAsia="仿宋_GB2312" w:hint="eastAsia"/>
          <w:sz w:val="32"/>
          <w:szCs w:val="32"/>
        </w:rPr>
        <w:t>专项</w:t>
      </w:r>
      <w:r w:rsidR="007967A1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实行报账制度，</w:t>
      </w:r>
      <w:r w:rsidR="001D58A3">
        <w:rPr>
          <w:rFonts w:ascii="仿宋_GB2312" w:eastAsia="仿宋_GB2312" w:hint="eastAsia"/>
          <w:sz w:val="32"/>
          <w:szCs w:val="32"/>
        </w:rPr>
        <w:t>由制表</w:t>
      </w:r>
      <w:proofErr w:type="gramStart"/>
      <w:r w:rsidR="001D58A3">
        <w:rPr>
          <w:rFonts w:ascii="仿宋_GB2312" w:eastAsia="仿宋_GB2312" w:hint="eastAsia"/>
          <w:sz w:val="32"/>
          <w:szCs w:val="32"/>
        </w:rPr>
        <w:t>人制</w:t>
      </w:r>
      <w:proofErr w:type="gramEnd"/>
      <w:r w:rsidR="001D58A3">
        <w:rPr>
          <w:rFonts w:ascii="仿宋_GB2312" w:eastAsia="仿宋_GB2312" w:hint="eastAsia"/>
          <w:sz w:val="32"/>
          <w:szCs w:val="32"/>
        </w:rPr>
        <w:t>作发放表，</w:t>
      </w:r>
      <w:r w:rsidR="001D58A3">
        <w:rPr>
          <w:rFonts w:ascii="仿宋_GB2312" w:eastAsia="仿宋_GB2312" w:hint="eastAsia"/>
          <w:sz w:val="32"/>
          <w:szCs w:val="32"/>
        </w:rPr>
        <w:lastRenderedPageBreak/>
        <w:t>经</w:t>
      </w:r>
      <w:r w:rsidR="002671D3">
        <w:rPr>
          <w:rFonts w:ascii="仿宋_GB2312" w:eastAsia="仿宋_GB2312" w:hint="eastAsia"/>
          <w:sz w:val="32"/>
          <w:szCs w:val="32"/>
        </w:rPr>
        <w:t>副局长（分管办公室）审核、副局长（分管财务）审批后，</w:t>
      </w:r>
      <w:r w:rsidR="002671D3" w:rsidRPr="000F4E58">
        <w:rPr>
          <w:rFonts w:ascii="仿宋_GB2312" w:eastAsia="仿宋_GB2312" w:hint="eastAsia"/>
          <w:sz w:val="32"/>
          <w:szCs w:val="32"/>
        </w:rPr>
        <w:t>交</w:t>
      </w:r>
      <w:proofErr w:type="gramStart"/>
      <w:r w:rsidR="002671D3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="002671D3">
        <w:rPr>
          <w:rFonts w:ascii="仿宋_GB2312" w:eastAsia="仿宋_GB2312" w:hint="eastAsia"/>
          <w:sz w:val="32"/>
          <w:szCs w:val="32"/>
        </w:rPr>
        <w:t>报账</w:t>
      </w:r>
      <w:r w:rsidR="002671D3" w:rsidRPr="000F4E58">
        <w:rPr>
          <w:rFonts w:ascii="仿宋_GB2312" w:eastAsia="仿宋_GB2312" w:hint="eastAsia"/>
          <w:sz w:val="32"/>
          <w:szCs w:val="32"/>
        </w:rPr>
        <w:t>。</w:t>
      </w:r>
      <w:bookmarkStart w:id="4" w:name="_GoBack"/>
      <w:bookmarkEnd w:id="4"/>
      <w:r w:rsidRPr="000F4E58">
        <w:rPr>
          <w:rFonts w:ascii="仿宋_GB2312" w:eastAsia="仿宋_GB2312" w:hint="eastAsia"/>
          <w:sz w:val="32"/>
          <w:szCs w:val="32"/>
        </w:rPr>
        <w:t>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5" w:name="6"/>
      <w:bookmarkStart w:id="6" w:name="I6546902"/>
      <w:bookmarkEnd w:id="5"/>
      <w:bookmarkEnd w:id="6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6C068B" w:rsidRPr="002E38F1">
        <w:rPr>
          <w:rFonts w:eastAsia="仿宋_GB2312" w:hint="eastAsia"/>
          <w:sz w:val="32"/>
          <w:szCs w:val="32"/>
        </w:rPr>
        <w:t>完成</w:t>
      </w:r>
      <w:r w:rsidR="000C5F95" w:rsidRPr="000C5F95">
        <w:rPr>
          <w:rFonts w:eastAsia="仿宋_GB2312" w:hint="eastAsia"/>
          <w:sz w:val="32"/>
          <w:szCs w:val="32"/>
        </w:rPr>
        <w:t>“产业项目建设年”活动</w:t>
      </w:r>
      <w:r w:rsidR="006C068B" w:rsidRPr="002E38F1">
        <w:rPr>
          <w:rFonts w:eastAsia="仿宋_GB2312" w:hint="eastAsia"/>
          <w:sz w:val="32"/>
          <w:szCs w:val="32"/>
        </w:rPr>
        <w:t>实施方案中设定各项目的目标任务</w:t>
      </w:r>
      <w:r w:rsidR="006C068B">
        <w:rPr>
          <w:rFonts w:eastAsia="仿宋_GB2312" w:hint="eastAsia"/>
          <w:sz w:val="32"/>
          <w:szCs w:val="32"/>
        </w:rPr>
        <w:t>，对相关单位、个人进行奖励</w:t>
      </w:r>
      <w:r w:rsidR="00833889" w:rsidRPr="003D5285">
        <w:rPr>
          <w:rFonts w:eastAsia="仿宋_GB2312" w:hint="eastAsia"/>
          <w:sz w:val="32"/>
          <w:szCs w:val="32"/>
        </w:rPr>
        <w:t>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10256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C40371">
        <w:rPr>
          <w:rFonts w:ascii="仿宋_GB2312" w:eastAsia="仿宋_GB2312" w:hint="eastAsia"/>
          <w:sz w:val="32"/>
          <w:szCs w:val="32"/>
        </w:rPr>
        <w:t>区</w:t>
      </w:r>
      <w:r w:rsidR="00C40371" w:rsidRPr="00C40371">
        <w:rPr>
          <w:rFonts w:eastAsia="仿宋_GB2312" w:hint="eastAsia"/>
          <w:sz w:val="32"/>
          <w:szCs w:val="32"/>
        </w:rPr>
        <w:t>“产业项目建设年”活动</w:t>
      </w:r>
      <w:r w:rsidR="00102566" w:rsidRPr="00102566">
        <w:rPr>
          <w:rFonts w:eastAsia="仿宋_GB2312" w:hint="eastAsia"/>
          <w:sz w:val="32"/>
          <w:szCs w:val="32"/>
        </w:rPr>
        <w:t>奖励经费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4B30B0" w:rsidRDefault="004B30B0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lastRenderedPageBreak/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4D" w:rsidRDefault="009E4C4D">
      <w:r>
        <w:separator/>
      </w:r>
    </w:p>
  </w:endnote>
  <w:endnote w:type="continuationSeparator" w:id="0">
    <w:p w:rsidR="009E4C4D" w:rsidRDefault="009E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script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Mangal"/>
    <w:panose1 w:val="02040503050406030204"/>
    <w:charset w:val="00"/>
    <w:family w:val="roman"/>
    <w:notTrueType/>
    <w:pitch w:val="default"/>
  </w:font>
  <w:font w:name="Calibri">
    <w:altName w:val="Calibri Light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671D3" w:rsidRPr="002671D3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2671D3" w:rsidRPr="002671D3">
          <w:rPr>
            <w:rFonts w:ascii="宋体" w:hAnsi="宋体"/>
            <w:noProof/>
            <w:sz w:val="28"/>
            <w:szCs w:val="28"/>
            <w:lang w:val="zh-CN"/>
          </w:rPr>
          <w:t>3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4D" w:rsidRDefault="009E4C4D">
      <w:r>
        <w:separator/>
      </w:r>
    </w:p>
  </w:footnote>
  <w:footnote w:type="continuationSeparator" w:id="0">
    <w:p w:rsidR="009E4C4D" w:rsidRDefault="009E4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1A08"/>
    <w:rsid w:val="0009448F"/>
    <w:rsid w:val="00097B11"/>
    <w:rsid w:val="000A0BB7"/>
    <w:rsid w:val="000C5F95"/>
    <w:rsid w:val="000F4E58"/>
    <w:rsid w:val="00102566"/>
    <w:rsid w:val="00115D33"/>
    <w:rsid w:val="00144259"/>
    <w:rsid w:val="00172A27"/>
    <w:rsid w:val="00177B30"/>
    <w:rsid w:val="001D58A3"/>
    <w:rsid w:val="002671D3"/>
    <w:rsid w:val="00284209"/>
    <w:rsid w:val="003148D8"/>
    <w:rsid w:val="0039284B"/>
    <w:rsid w:val="003B0E97"/>
    <w:rsid w:val="003C44DA"/>
    <w:rsid w:val="004B30B0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068B"/>
    <w:rsid w:val="006C337F"/>
    <w:rsid w:val="006D5C7D"/>
    <w:rsid w:val="00770A84"/>
    <w:rsid w:val="007945F9"/>
    <w:rsid w:val="007967A1"/>
    <w:rsid w:val="007B26C0"/>
    <w:rsid w:val="007C20C3"/>
    <w:rsid w:val="00833889"/>
    <w:rsid w:val="00885F47"/>
    <w:rsid w:val="008D355B"/>
    <w:rsid w:val="008E4729"/>
    <w:rsid w:val="008F50CF"/>
    <w:rsid w:val="009A452F"/>
    <w:rsid w:val="009D61B5"/>
    <w:rsid w:val="009E4C4D"/>
    <w:rsid w:val="00A07B62"/>
    <w:rsid w:val="00A62F22"/>
    <w:rsid w:val="00AC1749"/>
    <w:rsid w:val="00AC49AB"/>
    <w:rsid w:val="00AE17AD"/>
    <w:rsid w:val="00AF2CAA"/>
    <w:rsid w:val="00AF4722"/>
    <w:rsid w:val="00AF7E27"/>
    <w:rsid w:val="00B63396"/>
    <w:rsid w:val="00BE34DF"/>
    <w:rsid w:val="00C40371"/>
    <w:rsid w:val="00CE78D1"/>
    <w:rsid w:val="00D0405F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DF52CA"/>
    <w:rsid w:val="00E6211A"/>
    <w:rsid w:val="00E8087C"/>
    <w:rsid w:val="00F0104E"/>
    <w:rsid w:val="00F13F0F"/>
    <w:rsid w:val="00F21710"/>
    <w:rsid w:val="00F23266"/>
    <w:rsid w:val="00FD154B"/>
    <w:rsid w:val="00F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116</Words>
  <Characters>667</Characters>
  <Application>Microsoft Office Word</Application>
  <DocSecurity>0</DocSecurity>
  <Lines>5</Lines>
  <Paragraphs>1</Paragraphs>
  <ScaleCrop>false</ScaleCrop>
  <Company>微软公司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10</cp:revision>
  <cp:lastPrinted>2019-03-12T09:19:00Z</cp:lastPrinted>
  <dcterms:created xsi:type="dcterms:W3CDTF">2019-03-13T09:05:00Z</dcterms:created>
  <dcterms:modified xsi:type="dcterms:W3CDTF">2020-12-17T06:27:00Z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